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A361" w14:textId="504AB2BF" w:rsidR="00D201FC" w:rsidRDefault="00223316" w:rsidP="00D201FC">
      <w:pPr>
        <w:rPr>
          <w:rFonts w:asciiTheme="majorHAnsi" w:hAnsiTheme="majorHAnsi" w:cs="Calibri"/>
          <w:b/>
          <w:bCs/>
        </w:rPr>
      </w:pPr>
      <w:r>
        <w:rPr>
          <w:rFonts w:asciiTheme="majorHAnsi" w:hAnsiTheme="majorHAnsi" w:cs="Calibri"/>
          <w:b/>
          <w:bCs/>
        </w:rPr>
        <w:t xml:space="preserve">Andakt </w:t>
      </w:r>
      <w:r w:rsidR="00A4403B">
        <w:rPr>
          <w:rFonts w:asciiTheme="majorHAnsi" w:hAnsiTheme="majorHAnsi" w:cs="Calibri"/>
          <w:b/>
          <w:bCs/>
        </w:rPr>
        <w:t>til faste</w:t>
      </w:r>
      <w:r w:rsidR="00D8650C">
        <w:rPr>
          <w:rFonts w:asciiTheme="majorHAnsi" w:hAnsiTheme="majorHAnsi" w:cs="Calibri"/>
          <w:b/>
          <w:bCs/>
        </w:rPr>
        <w:t>a</w:t>
      </w:r>
      <w:r w:rsidR="00A4403B">
        <w:rPr>
          <w:rFonts w:asciiTheme="majorHAnsi" w:hAnsiTheme="majorHAnsi" w:cs="Calibri"/>
          <w:b/>
          <w:bCs/>
        </w:rPr>
        <w:t>k</w:t>
      </w:r>
      <w:r w:rsidR="00D8650C">
        <w:rPr>
          <w:rFonts w:asciiTheme="majorHAnsi" w:hAnsiTheme="majorHAnsi" w:cs="Calibri"/>
          <w:b/>
          <w:bCs/>
        </w:rPr>
        <w:t>sj</w:t>
      </w:r>
      <w:r w:rsidR="00A4403B">
        <w:rPr>
          <w:rFonts w:asciiTheme="majorHAnsi" w:hAnsiTheme="majorHAnsi" w:cs="Calibri"/>
          <w:b/>
          <w:bCs/>
        </w:rPr>
        <w:t xml:space="preserve">onen </w:t>
      </w:r>
    </w:p>
    <w:p w14:paraId="7066E21C" w14:textId="1D1E74F8" w:rsidR="0059355F" w:rsidRPr="00F7648E" w:rsidRDefault="0059355F" w:rsidP="0059355F">
      <w:pPr>
        <w:pStyle w:val="Overskrift3"/>
        <w:rPr>
          <w:color w:val="480E55"/>
          <w:sz w:val="22"/>
          <w:szCs w:val="22"/>
        </w:rPr>
      </w:pPr>
      <w:r>
        <w:rPr>
          <w:color w:val="480E55"/>
          <w:sz w:val="22"/>
          <w:szCs w:val="22"/>
        </w:rPr>
        <w:t>«Det levende vannet»</w:t>
      </w:r>
    </w:p>
    <w:p w14:paraId="35FD3213" w14:textId="4E0C6CA6" w:rsidR="0059355F" w:rsidRPr="00F7648E" w:rsidRDefault="0059355F" w:rsidP="0059355F">
      <w:pPr>
        <w:pStyle w:val="Overskrift3"/>
        <w:rPr>
          <w:color w:val="480E55"/>
          <w:sz w:val="22"/>
          <w:szCs w:val="22"/>
        </w:rPr>
      </w:pPr>
      <w:r w:rsidRPr="00F7648E">
        <w:rPr>
          <w:color w:val="480E55"/>
          <w:sz w:val="22"/>
          <w:szCs w:val="22"/>
        </w:rPr>
        <w:t>Skrevet av</w:t>
      </w:r>
      <w:r w:rsidR="00836C67">
        <w:rPr>
          <w:color w:val="480E55"/>
          <w:sz w:val="22"/>
          <w:szCs w:val="22"/>
        </w:rPr>
        <w:t xml:space="preserve"> Anette Fredly</w:t>
      </w:r>
      <w:r>
        <w:rPr>
          <w:color w:val="480E55"/>
          <w:sz w:val="22"/>
          <w:szCs w:val="22"/>
        </w:rPr>
        <w:t xml:space="preserve">, </w:t>
      </w:r>
      <w:r w:rsidR="0083292C">
        <w:rPr>
          <w:color w:val="480E55"/>
          <w:sz w:val="22"/>
          <w:szCs w:val="22"/>
        </w:rPr>
        <w:t>ungdomsforkynner</w:t>
      </w:r>
      <w:r>
        <w:rPr>
          <w:color w:val="480E55"/>
          <w:sz w:val="22"/>
          <w:szCs w:val="22"/>
        </w:rPr>
        <w:t xml:space="preserve"> i </w:t>
      </w:r>
      <w:r w:rsidR="00E836C8">
        <w:rPr>
          <w:color w:val="480E55"/>
          <w:sz w:val="22"/>
          <w:szCs w:val="22"/>
        </w:rPr>
        <w:t>Misjonssambandet Ung</w:t>
      </w:r>
    </w:p>
    <w:p w14:paraId="222E9716" w14:textId="77777777" w:rsidR="0059355F" w:rsidRPr="00D201FC" w:rsidRDefault="0059355F" w:rsidP="00D201FC">
      <w:pPr>
        <w:rPr>
          <w:rFonts w:asciiTheme="majorHAnsi" w:hAnsiTheme="majorHAnsi" w:cs="Calibri"/>
          <w:b/>
          <w:bCs/>
        </w:rPr>
      </w:pPr>
    </w:p>
    <w:p w14:paraId="1FBB6E9F" w14:textId="77777777" w:rsidR="00D201FC" w:rsidRPr="00D201FC" w:rsidRDefault="00D201FC" w:rsidP="00D201FC">
      <w:pPr>
        <w:spacing w:before="100" w:beforeAutospacing="1" w:after="100" w:afterAutospacing="1"/>
        <w:rPr>
          <w:rFonts w:asciiTheme="majorHAnsi" w:hAnsiTheme="majorHAnsi" w:cs="Calibri"/>
        </w:rPr>
      </w:pPr>
      <w:r w:rsidRPr="00D201FC">
        <w:rPr>
          <w:rFonts w:asciiTheme="majorHAnsi" w:hAnsiTheme="majorHAnsi" w:cs="Calibri"/>
        </w:rPr>
        <w:t xml:space="preserve">Har du noen gang vært skikkelig tørst? Sånn etter en hard treningsøkt eller en varm sommerdag? Da er ofte vann det eneste du tenker på, og vi tar det som en selvfølge at det kommer når vi vrir på kranen. Men slik er det ikke for alle. Over 2 milliarder mennesker har ikke tilgang til trygt drikkevann. For dem er vann langt fra en selvfølge. </w:t>
      </w:r>
    </w:p>
    <w:p w14:paraId="748F8DF2" w14:textId="77777777" w:rsidR="00D201FC" w:rsidRPr="00D201FC" w:rsidRDefault="00D201FC" w:rsidP="00D201FC">
      <w:pPr>
        <w:spacing w:before="100" w:beforeAutospacing="1" w:after="100" w:afterAutospacing="1"/>
        <w:rPr>
          <w:rFonts w:asciiTheme="majorHAnsi" w:hAnsiTheme="majorHAnsi" w:cs="Calibri"/>
        </w:rPr>
      </w:pPr>
      <w:r w:rsidRPr="00D201FC">
        <w:rPr>
          <w:rFonts w:asciiTheme="majorHAnsi" w:hAnsiTheme="majorHAnsi" w:cs="Calibri"/>
        </w:rPr>
        <w:t>Vann er livsnødvendig. Uten vann dør vi. Likevel lever dessverre mange mennesker i tørste.</w:t>
      </w:r>
    </w:p>
    <w:p w14:paraId="424561FE" w14:textId="77777777" w:rsidR="00D201FC" w:rsidRPr="00D201FC" w:rsidRDefault="00D201FC" w:rsidP="00D201FC">
      <w:pPr>
        <w:spacing w:before="100" w:beforeAutospacing="1" w:after="100" w:afterAutospacing="1"/>
        <w:rPr>
          <w:rFonts w:asciiTheme="majorHAnsi" w:hAnsiTheme="majorHAnsi" w:cs="Calibri"/>
        </w:rPr>
      </w:pPr>
      <w:r w:rsidRPr="00D201FC">
        <w:rPr>
          <w:rFonts w:asciiTheme="majorHAnsi" w:hAnsiTheme="majorHAnsi" w:cs="Calibri"/>
        </w:rPr>
        <w:t>I Bibelen møter vi en kvinne som også var tørst. Hun gikk til en brønn for å hente vann, midt på dagen, når sola stekte som mest. Der møter hun Jesus. Han sier noe som får henne til å stoppe opp:</w:t>
      </w:r>
    </w:p>
    <w:p w14:paraId="7ACD2875" w14:textId="77777777" w:rsidR="00D201FC" w:rsidRPr="00D201FC" w:rsidRDefault="00D201FC" w:rsidP="00D201FC">
      <w:pPr>
        <w:spacing w:before="100" w:beforeAutospacing="1" w:after="100" w:afterAutospacing="1"/>
        <w:rPr>
          <w:rFonts w:asciiTheme="majorHAnsi" w:hAnsiTheme="majorHAnsi" w:cs="Calibri"/>
        </w:rPr>
      </w:pPr>
      <w:r w:rsidRPr="00D201FC">
        <w:rPr>
          <w:rFonts w:asciiTheme="majorHAnsi" w:hAnsiTheme="majorHAnsi" w:cs="Calibri"/>
          <w:i/>
          <w:iCs/>
        </w:rPr>
        <w:t>«Den som drikker av dette vannet, blir tørst igjen. Men den som drikker av det vannet jeg vil gi, skal aldri mer tørste. For det vannet jeg vil gi, blir i ham en kilde med vann som veller fram og gir evig liv.»</w:t>
      </w:r>
      <w:r w:rsidRPr="00D201FC">
        <w:rPr>
          <w:rFonts w:asciiTheme="majorHAnsi" w:hAnsiTheme="majorHAnsi" w:cs="Calibri"/>
        </w:rPr>
        <w:t xml:space="preserve"> (Johannes 4:13–14)</w:t>
      </w:r>
      <w:r w:rsidRPr="00D201FC">
        <w:rPr>
          <w:rFonts w:asciiTheme="majorHAnsi" w:hAnsiTheme="majorHAnsi" w:cs="Calibri"/>
          <w:i/>
          <w:iCs/>
        </w:rPr>
        <w:t xml:space="preserve"> </w:t>
      </w:r>
    </w:p>
    <w:p w14:paraId="2B9612E1" w14:textId="77777777" w:rsidR="00D201FC" w:rsidRPr="00D201FC" w:rsidRDefault="00D201FC" w:rsidP="00D201FC">
      <w:pPr>
        <w:spacing w:before="100" w:beforeAutospacing="1" w:after="100" w:afterAutospacing="1"/>
        <w:rPr>
          <w:rFonts w:asciiTheme="majorHAnsi" w:hAnsiTheme="majorHAnsi" w:cs="Calibri"/>
        </w:rPr>
      </w:pPr>
      <w:r w:rsidRPr="00D201FC">
        <w:rPr>
          <w:rFonts w:asciiTheme="majorHAnsi" w:hAnsiTheme="majorHAnsi" w:cs="Calibri"/>
        </w:rPr>
        <w:t xml:space="preserve">Hva mener Jesus med dette? </w:t>
      </w:r>
    </w:p>
    <w:p w14:paraId="375F1DAD" w14:textId="77777777" w:rsidR="00D201FC" w:rsidRPr="00D201FC" w:rsidRDefault="00D201FC" w:rsidP="00D201FC">
      <w:pPr>
        <w:spacing w:before="100" w:beforeAutospacing="1" w:after="100" w:afterAutospacing="1"/>
        <w:rPr>
          <w:rFonts w:asciiTheme="majorHAnsi" w:hAnsiTheme="majorHAnsi" w:cs="Calibri"/>
        </w:rPr>
      </w:pPr>
      <w:r w:rsidRPr="00D201FC">
        <w:rPr>
          <w:rFonts w:asciiTheme="majorHAnsi" w:hAnsiTheme="majorHAnsi" w:cs="Calibri"/>
        </w:rPr>
        <w:t xml:space="preserve">Jesus snakker om </w:t>
      </w:r>
      <w:r w:rsidRPr="00D201FC">
        <w:rPr>
          <w:rFonts w:asciiTheme="majorHAnsi" w:hAnsiTheme="majorHAnsi" w:cs="Calibri"/>
          <w:i/>
          <w:iCs/>
        </w:rPr>
        <w:t>to typer tørster</w:t>
      </w:r>
      <w:r w:rsidRPr="00D201FC">
        <w:rPr>
          <w:rFonts w:asciiTheme="majorHAnsi" w:hAnsiTheme="majorHAnsi" w:cs="Calibri"/>
        </w:rPr>
        <w:t xml:space="preserve">. </w:t>
      </w:r>
    </w:p>
    <w:p w14:paraId="57024AD1" w14:textId="77777777" w:rsidR="00D201FC" w:rsidRPr="00D201FC" w:rsidRDefault="00D201FC" w:rsidP="00D201FC">
      <w:pPr>
        <w:spacing w:before="100" w:beforeAutospacing="1" w:after="100" w:afterAutospacing="1"/>
        <w:rPr>
          <w:rFonts w:asciiTheme="majorHAnsi" w:hAnsiTheme="majorHAnsi" w:cs="Calibri"/>
        </w:rPr>
      </w:pPr>
      <w:r w:rsidRPr="00D201FC">
        <w:rPr>
          <w:rFonts w:asciiTheme="majorHAnsi" w:hAnsiTheme="majorHAnsi" w:cs="Calibri"/>
        </w:rPr>
        <w:t xml:space="preserve">Den ene kjenner vi godt – </w:t>
      </w:r>
      <w:r w:rsidRPr="00D201FC">
        <w:rPr>
          <w:rFonts w:asciiTheme="majorHAnsi" w:hAnsiTheme="majorHAnsi" w:cs="Calibri"/>
          <w:u w:val="single"/>
        </w:rPr>
        <w:t>den fysiske tørsten.</w:t>
      </w:r>
      <w:r w:rsidRPr="00D201FC">
        <w:rPr>
          <w:rFonts w:asciiTheme="majorHAnsi" w:hAnsiTheme="majorHAnsi" w:cs="Calibri"/>
        </w:rPr>
        <w:t xml:space="preserve"> Kroppen vår er skapt for å trenge vann, og det er Gud som har designet den slik. Derfor vet han hva vi trenger, og Han bryr seg om våre behov! Jesus sier: «Deres Far i himmelen, vet jo at dere trenger alt dette»</w:t>
      </w:r>
      <w:r w:rsidRPr="00D201FC">
        <w:rPr>
          <w:rStyle w:val="Fotnotereferanse"/>
          <w:rFonts w:asciiTheme="majorHAnsi" w:hAnsiTheme="majorHAnsi" w:cs="Calibri"/>
        </w:rPr>
        <w:footnoteReference w:id="1"/>
      </w:r>
      <w:r w:rsidRPr="00D201FC">
        <w:rPr>
          <w:rFonts w:asciiTheme="majorHAnsi" w:hAnsiTheme="majorHAnsi" w:cs="Calibri"/>
        </w:rPr>
        <w:t xml:space="preserve"> – og da snakker han om det vi behøver for livet: mat, klær og vann</w:t>
      </w:r>
      <w:r w:rsidRPr="00D201FC">
        <w:rPr>
          <w:rStyle w:val="Fotnotereferanse"/>
          <w:rFonts w:asciiTheme="majorHAnsi" w:hAnsiTheme="majorHAnsi" w:cs="Calibri"/>
        </w:rPr>
        <w:footnoteReference w:id="2"/>
      </w:r>
      <w:r w:rsidRPr="00D201FC">
        <w:rPr>
          <w:rFonts w:asciiTheme="majorHAnsi" w:hAnsiTheme="majorHAnsi" w:cs="Calibri"/>
        </w:rPr>
        <w:t>. Gud har skapt oss og alt rundt oss. Det var han som skapte en verden med elver, regn og hav. Han vet at vi ikke klarer oss uten vann. Gud bryr seg om vår fysiske tørst.</w:t>
      </w:r>
    </w:p>
    <w:p w14:paraId="0DFD0D05" w14:textId="77777777" w:rsidR="00D201FC" w:rsidRPr="00D201FC" w:rsidRDefault="00D201FC" w:rsidP="00D201FC">
      <w:pPr>
        <w:spacing w:before="100" w:beforeAutospacing="1" w:after="100" w:afterAutospacing="1"/>
        <w:rPr>
          <w:rFonts w:asciiTheme="majorHAnsi" w:hAnsiTheme="majorHAnsi" w:cs="Calibri"/>
        </w:rPr>
      </w:pPr>
      <w:r w:rsidRPr="00D201FC">
        <w:rPr>
          <w:rFonts w:asciiTheme="majorHAnsi" w:hAnsiTheme="majorHAnsi" w:cs="Calibri"/>
        </w:rPr>
        <w:t xml:space="preserve">Men Jesus snakker også om en annen tørst – </w:t>
      </w:r>
      <w:r w:rsidRPr="00D201FC">
        <w:rPr>
          <w:rFonts w:asciiTheme="majorHAnsi" w:hAnsiTheme="majorHAnsi" w:cs="Calibri"/>
          <w:i/>
          <w:iCs/>
          <w:u w:val="single"/>
        </w:rPr>
        <w:t>en tørst i hjertet</w:t>
      </w:r>
      <w:r w:rsidRPr="00D201FC">
        <w:rPr>
          <w:rFonts w:asciiTheme="majorHAnsi" w:hAnsiTheme="majorHAnsi" w:cs="Calibri"/>
          <w:u w:val="single"/>
        </w:rPr>
        <w:t>.</w:t>
      </w:r>
      <w:r w:rsidRPr="00D201FC">
        <w:rPr>
          <w:rFonts w:asciiTheme="majorHAnsi" w:hAnsiTheme="majorHAnsi" w:cs="Calibri"/>
        </w:rPr>
        <w:t xml:space="preserve"> En lengsel etter mening, trygghet og håp. Vi kan prøve å fylle oss med mye forskjellig for å slukke denne tørsten; likes, prestasjoner, ting vi kjøper – men det holder ikke. Vi blir tørste igjen. Jesus sier: «Jeg har noe som virkelig slukker tørsten. Jeg har levende vann</w:t>
      </w:r>
      <w:r w:rsidRPr="00D201FC">
        <w:rPr>
          <w:rStyle w:val="Fotnotereferanse"/>
          <w:rFonts w:asciiTheme="majorHAnsi" w:hAnsiTheme="majorHAnsi" w:cs="Calibri"/>
        </w:rPr>
        <w:footnoteReference w:id="3"/>
      </w:r>
      <w:r w:rsidRPr="00D201FC">
        <w:rPr>
          <w:rFonts w:asciiTheme="majorHAnsi" w:hAnsiTheme="majorHAnsi" w:cs="Calibri"/>
        </w:rPr>
        <w:t>.» Det betyr: et liv med Gud, en kjærlighet som ikke tar slutt, en fred som holder – også når livet er vanskelig.</w:t>
      </w:r>
    </w:p>
    <w:p w14:paraId="3FE92B2B" w14:textId="77777777" w:rsidR="00D201FC" w:rsidRPr="00D201FC" w:rsidRDefault="00D201FC" w:rsidP="00D201FC">
      <w:pPr>
        <w:spacing w:before="100" w:beforeAutospacing="1" w:after="100" w:afterAutospacing="1"/>
        <w:rPr>
          <w:rFonts w:asciiTheme="majorHAnsi" w:hAnsiTheme="majorHAnsi" w:cs="Calibri"/>
        </w:rPr>
      </w:pPr>
      <w:r w:rsidRPr="00D201FC">
        <w:rPr>
          <w:rFonts w:asciiTheme="majorHAnsi" w:hAnsiTheme="majorHAnsi" w:cs="Calibri"/>
        </w:rPr>
        <w:lastRenderedPageBreak/>
        <w:t>Kvinnen ved brønnen hadde opplevd mye som var vondt. Hun var utstøtt og alene. Men Jesus så henne. Han snakket med henne. Han ga henne håp. For det er det Jesus gjør. Han ser både den fysiske tørsten og den indre tørsten. Han bryr seg om hele livet.</w:t>
      </w:r>
    </w:p>
    <w:p w14:paraId="6F29ECDB" w14:textId="77777777" w:rsidR="00D201FC" w:rsidRPr="00D201FC" w:rsidRDefault="00D201FC" w:rsidP="00D201FC">
      <w:pPr>
        <w:spacing w:before="100" w:beforeAutospacing="1" w:after="100" w:afterAutospacing="1"/>
        <w:rPr>
          <w:rFonts w:asciiTheme="majorHAnsi" w:hAnsiTheme="majorHAnsi" w:cs="Calibri"/>
        </w:rPr>
      </w:pPr>
      <w:r w:rsidRPr="00D201FC">
        <w:rPr>
          <w:rFonts w:asciiTheme="majorHAnsi" w:hAnsiTheme="majorHAnsi" w:cs="Calibri"/>
        </w:rPr>
        <w:t>Dette gjelder oss også. Kanskje du kjenner på en indre tørst – etter å høre at du er verdifull, at du har en framtid, at du er elsket. Jesus sier: «Kom til meg. Jeg har det levende vannet.</w:t>
      </w:r>
      <w:r w:rsidRPr="00D201FC">
        <w:rPr>
          <w:rStyle w:val="Fotnotereferanse"/>
          <w:rFonts w:asciiTheme="majorHAnsi" w:hAnsiTheme="majorHAnsi" w:cs="Calibri"/>
        </w:rPr>
        <w:footnoteReference w:id="4"/>
      </w:r>
      <w:r w:rsidRPr="00D201FC">
        <w:rPr>
          <w:rFonts w:asciiTheme="majorHAnsi" w:hAnsiTheme="majorHAnsi" w:cs="Calibri"/>
        </w:rPr>
        <w:t xml:space="preserve">» Det levende vannet er ikke vanlig vann som du drikker med munnen, men det er Jesus selv som er dette vannet – </w:t>
      </w:r>
      <w:r w:rsidRPr="00D201FC">
        <w:rPr>
          <w:rFonts w:asciiTheme="majorHAnsi" w:hAnsiTheme="majorHAnsi" w:cs="Calibri"/>
          <w:i/>
          <w:iCs/>
        </w:rPr>
        <w:t>han</w:t>
      </w:r>
      <w:r w:rsidRPr="00D201FC">
        <w:rPr>
          <w:rFonts w:asciiTheme="majorHAnsi" w:hAnsiTheme="majorHAnsi" w:cs="Calibri"/>
        </w:rPr>
        <w:t xml:space="preserve"> vil fylle hjertet ditt med liv og håp. Det er håp i en dråpe vann – og enda mer håp i det vannet Jesus gir.</w:t>
      </w:r>
    </w:p>
    <w:p w14:paraId="36707E67" w14:textId="77777777" w:rsidR="00D201FC" w:rsidRPr="00D201FC" w:rsidRDefault="00D201FC" w:rsidP="00D201FC">
      <w:pPr>
        <w:spacing w:before="100" w:beforeAutospacing="1" w:after="100" w:afterAutospacing="1"/>
        <w:outlineLvl w:val="2"/>
        <w:rPr>
          <w:rFonts w:asciiTheme="majorHAnsi" w:hAnsiTheme="majorHAnsi" w:cs="Calibri"/>
          <w:b/>
          <w:bCs/>
        </w:rPr>
      </w:pPr>
      <w:r w:rsidRPr="00D201FC">
        <w:rPr>
          <w:rFonts w:asciiTheme="majorHAnsi" w:hAnsiTheme="majorHAnsi" w:cs="Calibri"/>
          <w:b/>
          <w:bCs/>
        </w:rPr>
        <w:t>Hva betyr dette for oss?</w:t>
      </w:r>
    </w:p>
    <w:p w14:paraId="14ADFE2D" w14:textId="77777777" w:rsidR="00D201FC" w:rsidRPr="00D201FC" w:rsidRDefault="00D201FC" w:rsidP="00D201FC">
      <w:pPr>
        <w:spacing w:before="100" w:beforeAutospacing="1" w:after="100" w:afterAutospacing="1"/>
        <w:rPr>
          <w:rFonts w:asciiTheme="majorHAnsi" w:hAnsiTheme="majorHAnsi" w:cs="Calibri"/>
        </w:rPr>
      </w:pPr>
      <w:r w:rsidRPr="00D201FC">
        <w:rPr>
          <w:rFonts w:asciiTheme="majorHAnsi" w:hAnsiTheme="majorHAnsi" w:cs="Calibri"/>
          <w:u w:val="single"/>
        </w:rPr>
        <w:t>For det første:</w:t>
      </w:r>
      <w:r w:rsidRPr="00D201FC">
        <w:rPr>
          <w:rFonts w:asciiTheme="majorHAnsi" w:hAnsiTheme="majorHAnsi" w:cs="Calibri"/>
        </w:rPr>
        <w:t xml:space="preserve"> Vi kan stole på at Gud ser hele oss. Han vet hva vi trenger – mat, drikke, anerkjennelse og mening. Vi trenger ikke gå alene med bekymringene våre. Han går med oss.</w:t>
      </w:r>
    </w:p>
    <w:p w14:paraId="71FCC622" w14:textId="77777777" w:rsidR="00D201FC" w:rsidRPr="00D201FC" w:rsidRDefault="00D201FC" w:rsidP="00D201FC">
      <w:pPr>
        <w:spacing w:before="100" w:beforeAutospacing="1" w:after="100" w:afterAutospacing="1"/>
        <w:rPr>
          <w:rFonts w:asciiTheme="majorHAnsi" w:hAnsiTheme="majorHAnsi" w:cs="Calibri"/>
        </w:rPr>
      </w:pPr>
      <w:r w:rsidRPr="00D201FC">
        <w:rPr>
          <w:rFonts w:asciiTheme="majorHAnsi" w:hAnsiTheme="majorHAnsi" w:cs="Calibri"/>
          <w:u w:val="single"/>
        </w:rPr>
        <w:t>For det andre:</w:t>
      </w:r>
      <w:r w:rsidRPr="00D201FC">
        <w:rPr>
          <w:rFonts w:asciiTheme="majorHAnsi" w:hAnsiTheme="majorHAnsi" w:cs="Calibri"/>
        </w:rPr>
        <w:t xml:space="preserve"> Vi kan komme til Jesus med den indre tørsten – våre lengsler. Be en enkel bønn: «Jesus, jeg trenger deg. Gi meg ditt levende vann.»</w:t>
      </w:r>
    </w:p>
    <w:p w14:paraId="0949F2A0" w14:textId="77777777" w:rsidR="00D201FC" w:rsidRPr="00D201FC" w:rsidRDefault="00D201FC" w:rsidP="00D201FC">
      <w:pPr>
        <w:spacing w:before="100" w:beforeAutospacing="1" w:after="100" w:afterAutospacing="1"/>
        <w:rPr>
          <w:rFonts w:asciiTheme="majorHAnsi" w:hAnsiTheme="majorHAnsi" w:cs="Calibri"/>
        </w:rPr>
      </w:pPr>
      <w:r w:rsidRPr="00D201FC">
        <w:rPr>
          <w:rFonts w:asciiTheme="majorHAnsi" w:hAnsiTheme="majorHAnsi" w:cs="Calibri"/>
          <w:u w:val="single"/>
        </w:rPr>
        <w:t>Og for det tredje:</w:t>
      </w:r>
      <w:r w:rsidRPr="00D201FC">
        <w:rPr>
          <w:rFonts w:asciiTheme="majorHAnsi" w:hAnsiTheme="majorHAnsi" w:cs="Calibri"/>
        </w:rPr>
        <w:t xml:space="preserve"> Vi kan være med og gi håp videre. Det finnes mennesker som mangler det mest grunnleggende – rent vann. Når vi deler, når vi gir, når vi bryr oss, da ligner vi på Jesus. Vi gir håp i en dråpe vann.</w:t>
      </w:r>
    </w:p>
    <w:p w14:paraId="74EDA9BB" w14:textId="77777777" w:rsidR="00D201FC" w:rsidRPr="00D201FC" w:rsidRDefault="00D201FC" w:rsidP="00D201FC">
      <w:pPr>
        <w:spacing w:before="100" w:beforeAutospacing="1" w:after="100" w:afterAutospacing="1"/>
        <w:outlineLvl w:val="2"/>
        <w:rPr>
          <w:rFonts w:asciiTheme="majorHAnsi" w:hAnsiTheme="majorHAnsi" w:cs="Calibri"/>
          <w:b/>
          <w:bCs/>
          <w:sz w:val="27"/>
          <w:szCs w:val="27"/>
        </w:rPr>
      </w:pPr>
      <w:r w:rsidRPr="00D201FC">
        <w:rPr>
          <w:rFonts w:asciiTheme="majorHAnsi" w:hAnsiTheme="majorHAnsi" w:cs="Calibri"/>
          <w:b/>
          <w:bCs/>
        </w:rPr>
        <w:t>Avsluttende bønn</w:t>
      </w:r>
    </w:p>
    <w:p w14:paraId="5C956152" w14:textId="77777777" w:rsidR="00D201FC" w:rsidRPr="00D201FC" w:rsidRDefault="00D201FC" w:rsidP="00D201FC">
      <w:pPr>
        <w:spacing w:before="100" w:beforeAutospacing="1" w:after="100" w:afterAutospacing="1"/>
        <w:rPr>
          <w:rFonts w:asciiTheme="majorHAnsi" w:hAnsiTheme="majorHAnsi" w:cs="Calibri"/>
        </w:rPr>
      </w:pPr>
      <w:r w:rsidRPr="00D201FC">
        <w:rPr>
          <w:rFonts w:asciiTheme="majorHAnsi" w:hAnsiTheme="majorHAnsi" w:cs="Calibri"/>
        </w:rPr>
        <w:t>Gud, takk for vannet vi har. Takk for at du ser både kroppen vår og hjertet vårt. Hjelp oss å ta imot ditt levende vann, og hjelp oss å gi vann og håp videre til de som ikke har. Amen.</w:t>
      </w:r>
    </w:p>
    <w:p w14:paraId="69C36053" w14:textId="77777777" w:rsidR="00D201FC" w:rsidRPr="00D201FC" w:rsidRDefault="00D201FC" w:rsidP="00D201FC">
      <w:pPr>
        <w:rPr>
          <w:rFonts w:asciiTheme="majorHAnsi" w:hAnsiTheme="majorHAnsi" w:cs="Calibri"/>
        </w:rPr>
      </w:pPr>
    </w:p>
    <w:p w14:paraId="075352AE" w14:textId="77777777" w:rsidR="00D201FC" w:rsidRPr="00D201FC" w:rsidRDefault="00D201FC" w:rsidP="00D201FC">
      <w:pPr>
        <w:rPr>
          <w:rFonts w:asciiTheme="majorHAnsi" w:hAnsiTheme="majorHAnsi" w:cs="Calibri"/>
        </w:rPr>
      </w:pPr>
    </w:p>
    <w:p w14:paraId="2297A0B9" w14:textId="77777777" w:rsidR="00D201FC" w:rsidRPr="00D201FC" w:rsidRDefault="00D201FC" w:rsidP="00D201FC">
      <w:pPr>
        <w:rPr>
          <w:rFonts w:asciiTheme="majorHAnsi" w:hAnsiTheme="majorHAnsi" w:cs="Calibri"/>
        </w:rPr>
      </w:pPr>
      <w:r w:rsidRPr="00D201FC">
        <w:rPr>
          <w:rFonts w:asciiTheme="majorHAnsi" w:hAnsiTheme="majorHAnsi" w:cs="Calibri"/>
        </w:rPr>
        <w:t>Forslag til salmer:</w:t>
      </w:r>
    </w:p>
    <w:p w14:paraId="2DFDA5EF" w14:textId="77777777" w:rsidR="00D201FC" w:rsidRPr="00D201FC" w:rsidRDefault="00D201FC" w:rsidP="00D201FC">
      <w:pPr>
        <w:pStyle w:val="Listeavsnitt"/>
        <w:numPr>
          <w:ilvl w:val="0"/>
          <w:numId w:val="2"/>
        </w:numPr>
        <w:spacing w:after="0" w:line="240" w:lineRule="auto"/>
        <w:rPr>
          <w:rFonts w:asciiTheme="majorHAnsi" w:hAnsiTheme="majorHAnsi" w:cs="Calibri"/>
        </w:rPr>
      </w:pPr>
      <w:r w:rsidRPr="00D201FC">
        <w:rPr>
          <w:rFonts w:asciiTheme="majorHAnsi" w:hAnsiTheme="majorHAnsi" w:cs="Calibri"/>
        </w:rPr>
        <w:t>Som en hjort lengter etter vann</w:t>
      </w:r>
    </w:p>
    <w:p w14:paraId="76D39BA9" w14:textId="77777777" w:rsidR="00D201FC" w:rsidRPr="00D201FC" w:rsidRDefault="00D201FC" w:rsidP="00D201FC">
      <w:pPr>
        <w:pStyle w:val="Listeavsnitt"/>
        <w:numPr>
          <w:ilvl w:val="0"/>
          <w:numId w:val="2"/>
        </w:numPr>
        <w:spacing w:after="0" w:line="240" w:lineRule="auto"/>
        <w:rPr>
          <w:rFonts w:asciiTheme="majorHAnsi" w:hAnsiTheme="majorHAnsi" w:cs="Calibri"/>
        </w:rPr>
      </w:pPr>
      <w:r w:rsidRPr="00D201FC">
        <w:rPr>
          <w:rFonts w:asciiTheme="majorHAnsi" w:hAnsiTheme="majorHAnsi" w:cs="Calibri"/>
        </w:rPr>
        <w:t>Jeg er i Herrens hender</w:t>
      </w:r>
    </w:p>
    <w:p w14:paraId="2F079A6E" w14:textId="77777777" w:rsidR="00D201FC" w:rsidRPr="00D201FC" w:rsidRDefault="00D201FC" w:rsidP="00D201FC">
      <w:pPr>
        <w:rPr>
          <w:rFonts w:asciiTheme="majorHAnsi" w:hAnsiTheme="majorHAnsi" w:cs="Calibri"/>
        </w:rPr>
      </w:pPr>
    </w:p>
    <w:p w14:paraId="51BC4780" w14:textId="77777777" w:rsidR="00D201FC" w:rsidRPr="00D201FC" w:rsidRDefault="00D201FC" w:rsidP="00D201FC">
      <w:pPr>
        <w:rPr>
          <w:rFonts w:asciiTheme="majorHAnsi" w:hAnsiTheme="majorHAnsi" w:cs="Calibri"/>
        </w:rPr>
      </w:pPr>
      <w:r w:rsidRPr="00D201FC">
        <w:rPr>
          <w:rFonts w:asciiTheme="majorHAnsi" w:hAnsiTheme="majorHAnsi" w:cs="Calibri"/>
        </w:rPr>
        <w:t>Forslag til lovsanger som kan knyttes til vann:</w:t>
      </w:r>
    </w:p>
    <w:p w14:paraId="3F0FD5AA" w14:textId="77777777" w:rsidR="00D201FC" w:rsidRPr="00D201FC" w:rsidRDefault="00D201FC" w:rsidP="00D201FC">
      <w:pPr>
        <w:pStyle w:val="Listeavsnitt"/>
        <w:numPr>
          <w:ilvl w:val="0"/>
          <w:numId w:val="2"/>
        </w:numPr>
        <w:spacing w:after="0" w:line="240" w:lineRule="auto"/>
        <w:rPr>
          <w:rFonts w:asciiTheme="majorHAnsi" w:hAnsiTheme="majorHAnsi" w:cs="Calibri"/>
        </w:rPr>
      </w:pPr>
      <w:r w:rsidRPr="00D201FC">
        <w:rPr>
          <w:rFonts w:asciiTheme="majorHAnsi" w:hAnsiTheme="majorHAnsi" w:cs="Calibri"/>
        </w:rPr>
        <w:t xml:space="preserve">Leve av deg av Ungfila </w:t>
      </w:r>
    </w:p>
    <w:p w14:paraId="5D849E44" w14:textId="77777777" w:rsidR="00D201FC" w:rsidRPr="00D201FC" w:rsidRDefault="00D201FC" w:rsidP="00D201FC">
      <w:pPr>
        <w:pStyle w:val="Listeavsnitt"/>
        <w:numPr>
          <w:ilvl w:val="0"/>
          <w:numId w:val="2"/>
        </w:numPr>
        <w:spacing w:after="0" w:line="240" w:lineRule="auto"/>
        <w:rPr>
          <w:rFonts w:asciiTheme="majorHAnsi" w:hAnsiTheme="majorHAnsi" w:cs="Calibri"/>
        </w:rPr>
      </w:pPr>
      <w:r w:rsidRPr="00D201FC">
        <w:rPr>
          <w:rFonts w:asciiTheme="majorHAnsi" w:hAnsiTheme="majorHAnsi" w:cs="Calibri"/>
        </w:rPr>
        <w:t>O Jesus du som fyller alt i alle</w:t>
      </w:r>
    </w:p>
    <w:p w14:paraId="43B889CB" w14:textId="77777777" w:rsidR="00D201FC" w:rsidRPr="00D201FC" w:rsidRDefault="00D201FC" w:rsidP="00D201FC">
      <w:pPr>
        <w:pStyle w:val="Listeavsnitt"/>
        <w:numPr>
          <w:ilvl w:val="0"/>
          <w:numId w:val="2"/>
        </w:numPr>
        <w:spacing w:after="0" w:line="240" w:lineRule="auto"/>
        <w:rPr>
          <w:rFonts w:asciiTheme="majorHAnsi" w:hAnsiTheme="majorHAnsi" w:cs="Calibri"/>
        </w:rPr>
      </w:pPr>
      <w:r w:rsidRPr="00D201FC">
        <w:rPr>
          <w:rFonts w:asciiTheme="majorHAnsi" w:hAnsiTheme="majorHAnsi" w:cs="Calibri"/>
        </w:rPr>
        <w:t xml:space="preserve">Oceans av </w:t>
      </w:r>
      <w:proofErr w:type="spellStart"/>
      <w:r w:rsidRPr="00D201FC">
        <w:rPr>
          <w:rFonts w:asciiTheme="majorHAnsi" w:hAnsiTheme="majorHAnsi" w:cs="Calibri"/>
        </w:rPr>
        <w:t>Hillsong</w:t>
      </w:r>
      <w:proofErr w:type="spellEnd"/>
      <w:r w:rsidRPr="00D201FC">
        <w:rPr>
          <w:rFonts w:asciiTheme="majorHAnsi" w:hAnsiTheme="majorHAnsi" w:cs="Calibri"/>
        </w:rPr>
        <w:t xml:space="preserve"> UNITED</w:t>
      </w:r>
    </w:p>
    <w:p w14:paraId="198B0A96" w14:textId="77777777" w:rsidR="00D201FC" w:rsidRPr="00D201FC" w:rsidRDefault="00D201FC" w:rsidP="00D201FC">
      <w:pPr>
        <w:rPr>
          <w:rFonts w:asciiTheme="majorHAnsi" w:hAnsiTheme="majorHAnsi" w:cs="Calibri"/>
        </w:rPr>
      </w:pPr>
    </w:p>
    <w:p w14:paraId="092A75E3" w14:textId="031F7DF4" w:rsidR="00386053" w:rsidRPr="00D201FC" w:rsidRDefault="00386053" w:rsidP="00292E8B">
      <w:pPr>
        <w:rPr>
          <w:rFonts w:asciiTheme="majorHAnsi" w:hAnsiTheme="majorHAnsi"/>
          <w:sz w:val="12"/>
          <w:szCs w:val="14"/>
        </w:rPr>
      </w:pPr>
    </w:p>
    <w:sectPr w:rsidR="00386053" w:rsidRPr="00D201FC" w:rsidSect="00476872">
      <w:headerReference w:type="default" r:id="rId11"/>
      <w:pgSz w:w="11906" w:h="16838"/>
      <w:pgMar w:top="2552" w:right="1043" w:bottom="1985" w:left="98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E6E85" w14:textId="77777777" w:rsidR="00924CB2" w:rsidRDefault="00924CB2" w:rsidP="00993D21">
      <w:pPr>
        <w:spacing w:after="0" w:line="240" w:lineRule="auto"/>
      </w:pPr>
      <w:r>
        <w:separator/>
      </w:r>
    </w:p>
  </w:endnote>
  <w:endnote w:type="continuationSeparator" w:id="0">
    <w:p w14:paraId="6D78338B" w14:textId="77777777" w:rsidR="00924CB2" w:rsidRDefault="00924CB2" w:rsidP="0099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4DA4B" w14:textId="77777777" w:rsidR="00924CB2" w:rsidRDefault="00924CB2" w:rsidP="00993D21">
      <w:pPr>
        <w:spacing w:after="0" w:line="240" w:lineRule="auto"/>
      </w:pPr>
      <w:r>
        <w:separator/>
      </w:r>
    </w:p>
  </w:footnote>
  <w:footnote w:type="continuationSeparator" w:id="0">
    <w:p w14:paraId="1919666F" w14:textId="77777777" w:rsidR="00924CB2" w:rsidRDefault="00924CB2" w:rsidP="00993D21">
      <w:pPr>
        <w:spacing w:after="0" w:line="240" w:lineRule="auto"/>
      </w:pPr>
      <w:r>
        <w:continuationSeparator/>
      </w:r>
    </w:p>
  </w:footnote>
  <w:footnote w:id="1">
    <w:p w14:paraId="0621EE2B" w14:textId="77777777" w:rsidR="00D201FC" w:rsidRDefault="00D201FC" w:rsidP="00D201FC">
      <w:pPr>
        <w:pStyle w:val="Fotnotetekst"/>
      </w:pPr>
      <w:r>
        <w:rPr>
          <w:rStyle w:val="Fotnotereferanse"/>
        </w:rPr>
        <w:footnoteRef/>
      </w:r>
      <w:r>
        <w:t xml:space="preserve"> Matteus 6,32b enklere formulert.</w:t>
      </w:r>
    </w:p>
  </w:footnote>
  <w:footnote w:id="2">
    <w:p w14:paraId="5EBA9AA5" w14:textId="77777777" w:rsidR="00D201FC" w:rsidRDefault="00D201FC" w:rsidP="00D201FC">
      <w:pPr>
        <w:pStyle w:val="Fotnotetekst"/>
      </w:pPr>
      <w:r>
        <w:rPr>
          <w:rStyle w:val="Fotnotereferanse"/>
        </w:rPr>
        <w:footnoteRef/>
      </w:r>
      <w:r>
        <w:t xml:space="preserve"> Jf. Matteus 6,31-32: «Så gjør dere da ikke bekymringer, og si ikke: ‘Hva skal vi spise?’ eller: ‘Hva skal vi drikke?’ eller: ‘Hva skal vi kle oss med?’ Alt dette er hedningene opptatt av. Men den Far dere har i himmelen, vet jo at dere trenger alt dette.»</w:t>
      </w:r>
    </w:p>
  </w:footnote>
  <w:footnote w:id="3">
    <w:p w14:paraId="37CBA088" w14:textId="77777777" w:rsidR="00D201FC" w:rsidRDefault="00D201FC" w:rsidP="00D201FC">
      <w:pPr>
        <w:pStyle w:val="Fotnotetekst"/>
      </w:pPr>
      <w:r>
        <w:rPr>
          <w:rStyle w:val="Fotnotereferanse"/>
        </w:rPr>
        <w:footnoteRef/>
      </w:r>
      <w:r>
        <w:t xml:space="preserve"> Fritt gjenfortalt fra Johannes 4,13-14</w:t>
      </w:r>
    </w:p>
  </w:footnote>
  <w:footnote w:id="4">
    <w:p w14:paraId="19DA4D29" w14:textId="77777777" w:rsidR="00D201FC" w:rsidRDefault="00D201FC" w:rsidP="00D201FC">
      <w:pPr>
        <w:pStyle w:val="Fotnotetekst"/>
      </w:pPr>
      <w:r>
        <w:rPr>
          <w:rStyle w:val="Fotnotereferanse"/>
        </w:rPr>
        <w:footnoteRef/>
      </w:r>
      <w:r>
        <w:t xml:space="preserve"> Jf. Matteus 11,28 og Johannes 4,13-14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AACB" w14:textId="77777777" w:rsidR="00993D21" w:rsidRDefault="00B528AF">
    <w:pPr>
      <w:pStyle w:val="Topptekst"/>
    </w:pPr>
    <w:r>
      <w:rPr>
        <w:noProof/>
      </w:rPr>
      <w:drawing>
        <wp:anchor distT="0" distB="0" distL="114300" distR="114300" simplePos="0" relativeHeight="251659264" behindDoc="0" locked="0" layoutInCell="1" allowOverlap="1" wp14:anchorId="1A5FE110" wp14:editId="6B49F5D5">
          <wp:simplePos x="0" y="0"/>
          <wp:positionH relativeFrom="page">
            <wp:posOffset>5116195</wp:posOffset>
          </wp:positionH>
          <wp:positionV relativeFrom="page">
            <wp:posOffset>449580</wp:posOffset>
          </wp:positionV>
          <wp:extent cx="1558800" cy="748800"/>
          <wp:effectExtent l="0" t="0" r="381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board 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8800" cy="74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44091"/>
    <w:multiLevelType w:val="hybridMultilevel"/>
    <w:tmpl w:val="7B06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BD5756"/>
    <w:multiLevelType w:val="hybridMultilevel"/>
    <w:tmpl w:val="597EAA48"/>
    <w:lvl w:ilvl="0" w:tplc="A5EC0154">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56072193">
    <w:abstractNumId w:val="0"/>
  </w:num>
  <w:num w:numId="2" w16cid:durableId="103380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DA"/>
    <w:rsid w:val="0001371C"/>
    <w:rsid w:val="00053C5A"/>
    <w:rsid w:val="00092A93"/>
    <w:rsid w:val="00110480"/>
    <w:rsid w:val="0013551F"/>
    <w:rsid w:val="00165D48"/>
    <w:rsid w:val="00170B5B"/>
    <w:rsid w:val="001778DA"/>
    <w:rsid w:val="001E55C2"/>
    <w:rsid w:val="00221567"/>
    <w:rsid w:val="00223316"/>
    <w:rsid w:val="00292E8B"/>
    <w:rsid w:val="002B5768"/>
    <w:rsid w:val="003103D6"/>
    <w:rsid w:val="003601CB"/>
    <w:rsid w:val="00386053"/>
    <w:rsid w:val="00396A6F"/>
    <w:rsid w:val="003F0119"/>
    <w:rsid w:val="00476872"/>
    <w:rsid w:val="0059355F"/>
    <w:rsid w:val="005C4FA4"/>
    <w:rsid w:val="005F65CB"/>
    <w:rsid w:val="00693CBD"/>
    <w:rsid w:val="006A7AE4"/>
    <w:rsid w:val="007574F7"/>
    <w:rsid w:val="007A5044"/>
    <w:rsid w:val="0083292C"/>
    <w:rsid w:val="00836C67"/>
    <w:rsid w:val="008722C9"/>
    <w:rsid w:val="00880CC1"/>
    <w:rsid w:val="00923790"/>
    <w:rsid w:val="00924CB2"/>
    <w:rsid w:val="00956037"/>
    <w:rsid w:val="00993D21"/>
    <w:rsid w:val="00A24B59"/>
    <w:rsid w:val="00A4403B"/>
    <w:rsid w:val="00AD52CE"/>
    <w:rsid w:val="00B34FBE"/>
    <w:rsid w:val="00B528AF"/>
    <w:rsid w:val="00B67E30"/>
    <w:rsid w:val="00D201FC"/>
    <w:rsid w:val="00D44E4F"/>
    <w:rsid w:val="00D8650C"/>
    <w:rsid w:val="00DA183C"/>
    <w:rsid w:val="00DF06BF"/>
    <w:rsid w:val="00E221C6"/>
    <w:rsid w:val="00E23FB5"/>
    <w:rsid w:val="00E836C8"/>
    <w:rsid w:val="00E91589"/>
    <w:rsid w:val="00ED4149"/>
    <w:rsid w:val="00EF7693"/>
    <w:rsid w:val="00F301DE"/>
    <w:rsid w:val="00F640B6"/>
    <w:rsid w:val="00F7648E"/>
    <w:rsid w:val="00F818FB"/>
    <w:rsid w:val="00FE161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9305"/>
  <w15:chartTrackingRefBased/>
  <w15:docId w15:val="{959CCB4C-E035-6040-88E4-E86D1C9F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90"/>
    <w:pPr>
      <w:spacing w:line="262" w:lineRule="auto"/>
    </w:pPr>
    <w:rPr>
      <w:sz w:val="20"/>
      <w:lang w:val="nb-NO"/>
    </w:rPr>
  </w:style>
  <w:style w:type="paragraph" w:styleId="Overskrift1">
    <w:name w:val="heading 1"/>
    <w:basedOn w:val="Normal"/>
    <w:next w:val="Normal"/>
    <w:link w:val="Overskrift1Tegn"/>
    <w:uiPriority w:val="9"/>
    <w:qFormat/>
    <w:rsid w:val="00ED4149"/>
    <w:pPr>
      <w:keepNext/>
      <w:keepLines/>
      <w:spacing w:before="240" w:after="0"/>
      <w:outlineLvl w:val="0"/>
    </w:pPr>
    <w:rPr>
      <w:rFonts w:asciiTheme="majorHAnsi" w:eastAsiaTheme="majorEastAsia" w:hAnsiTheme="majorHAnsi" w:cstheme="majorBidi"/>
      <w:b/>
      <w:color w:val="1C1C1B" w:themeColor="text1"/>
      <w:sz w:val="40"/>
      <w:szCs w:val="32"/>
    </w:rPr>
  </w:style>
  <w:style w:type="paragraph" w:styleId="Overskrift2">
    <w:name w:val="heading 2"/>
    <w:basedOn w:val="Normal"/>
    <w:next w:val="Normal"/>
    <w:link w:val="Overskrift2Tegn"/>
    <w:uiPriority w:val="9"/>
    <w:qFormat/>
    <w:rsid w:val="00923790"/>
    <w:pPr>
      <w:keepNext/>
      <w:keepLines/>
      <w:spacing w:before="40"/>
      <w:outlineLvl w:val="1"/>
    </w:pPr>
    <w:rPr>
      <w:rFonts w:asciiTheme="majorHAnsi" w:eastAsiaTheme="majorEastAsia" w:hAnsiTheme="majorHAnsi" w:cstheme="majorBidi"/>
      <w:b/>
      <w:color w:val="1C1C1B" w:themeColor="text1"/>
      <w:sz w:val="24"/>
      <w:szCs w:val="26"/>
    </w:rPr>
  </w:style>
  <w:style w:type="paragraph" w:styleId="Overskrift3">
    <w:name w:val="heading 3"/>
    <w:basedOn w:val="Normal"/>
    <w:next w:val="Normal"/>
    <w:link w:val="Overskrift3Tegn"/>
    <w:uiPriority w:val="9"/>
    <w:semiHidden/>
    <w:qFormat/>
    <w:rsid w:val="00221567"/>
    <w:pPr>
      <w:keepNext/>
      <w:keepLines/>
      <w:spacing w:before="40" w:after="0"/>
      <w:outlineLvl w:val="2"/>
    </w:pPr>
    <w:rPr>
      <w:rFonts w:asciiTheme="majorHAnsi" w:eastAsiaTheme="majorEastAsia" w:hAnsiTheme="majorHAnsi" w:cstheme="majorBidi"/>
      <w:color w:val="165E5B"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993D21"/>
    <w:pPr>
      <w:tabs>
        <w:tab w:val="center" w:pos="4703"/>
        <w:tab w:val="right" w:pos="9406"/>
      </w:tabs>
      <w:spacing w:after="0" w:line="240" w:lineRule="auto"/>
    </w:pPr>
  </w:style>
  <w:style w:type="character" w:customStyle="1" w:styleId="TopptekstTegn">
    <w:name w:val="Topptekst Tegn"/>
    <w:basedOn w:val="Standardskriftforavsnitt"/>
    <w:link w:val="Topptekst"/>
    <w:uiPriority w:val="99"/>
    <w:semiHidden/>
    <w:rsid w:val="00053C5A"/>
    <w:rPr>
      <w:sz w:val="20"/>
    </w:rPr>
  </w:style>
  <w:style w:type="paragraph" w:styleId="Bunntekst">
    <w:name w:val="footer"/>
    <w:basedOn w:val="Normal"/>
    <w:link w:val="BunntekstTegn"/>
    <w:uiPriority w:val="99"/>
    <w:semiHidden/>
    <w:rsid w:val="00693CBD"/>
    <w:pPr>
      <w:tabs>
        <w:tab w:val="center" w:pos="4703"/>
        <w:tab w:val="right" w:pos="9406"/>
      </w:tabs>
      <w:spacing w:after="60" w:line="240" w:lineRule="auto"/>
    </w:pPr>
    <w:rPr>
      <w:sz w:val="12"/>
    </w:rPr>
  </w:style>
  <w:style w:type="character" w:customStyle="1" w:styleId="BunntekstTegn">
    <w:name w:val="Bunntekst Tegn"/>
    <w:basedOn w:val="Standardskriftforavsnitt"/>
    <w:link w:val="Bunntekst"/>
    <w:uiPriority w:val="99"/>
    <w:semiHidden/>
    <w:rsid w:val="00053C5A"/>
    <w:rPr>
      <w:sz w:val="12"/>
    </w:rPr>
  </w:style>
  <w:style w:type="table" w:styleId="Tabellrutenett">
    <w:name w:val="Table Grid"/>
    <w:basedOn w:val="Vanligtabell"/>
    <w:uiPriority w:val="39"/>
    <w:rsid w:val="00310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semiHidden/>
    <w:rsid w:val="00693CBD"/>
    <w:rPr>
      <w:color w:val="0563C1" w:themeColor="hyperlink"/>
      <w:u w:val="single"/>
    </w:rPr>
  </w:style>
  <w:style w:type="character" w:styleId="Ulstomtale">
    <w:name w:val="Unresolved Mention"/>
    <w:basedOn w:val="Standardskriftforavsnitt"/>
    <w:uiPriority w:val="99"/>
    <w:semiHidden/>
    <w:unhideWhenUsed/>
    <w:rsid w:val="00693CBD"/>
    <w:rPr>
      <w:color w:val="605E5C"/>
      <w:shd w:val="clear" w:color="auto" w:fill="E1DFDD"/>
    </w:rPr>
  </w:style>
  <w:style w:type="character" w:customStyle="1" w:styleId="Overskrift1Tegn">
    <w:name w:val="Overskrift 1 Tegn"/>
    <w:basedOn w:val="Standardskriftforavsnitt"/>
    <w:link w:val="Overskrift1"/>
    <w:uiPriority w:val="9"/>
    <w:rsid w:val="00053C5A"/>
    <w:rPr>
      <w:rFonts w:asciiTheme="majorHAnsi" w:eastAsiaTheme="majorEastAsia" w:hAnsiTheme="majorHAnsi" w:cstheme="majorBidi"/>
      <w:b/>
      <w:color w:val="1C1C1B" w:themeColor="text1"/>
      <w:sz w:val="40"/>
      <w:szCs w:val="32"/>
    </w:rPr>
  </w:style>
  <w:style w:type="character" w:customStyle="1" w:styleId="Overskrift2Tegn">
    <w:name w:val="Overskrift 2 Tegn"/>
    <w:basedOn w:val="Standardskriftforavsnitt"/>
    <w:link w:val="Overskrift2"/>
    <w:uiPriority w:val="9"/>
    <w:rsid w:val="00923790"/>
    <w:rPr>
      <w:rFonts w:asciiTheme="majorHAnsi" w:eastAsiaTheme="majorEastAsia" w:hAnsiTheme="majorHAnsi" w:cstheme="majorBidi"/>
      <w:b/>
      <w:color w:val="1C1C1B" w:themeColor="text1"/>
      <w:sz w:val="24"/>
      <w:szCs w:val="26"/>
    </w:rPr>
  </w:style>
  <w:style w:type="paragraph" w:styleId="Listeavsnitt">
    <w:name w:val="List Paragraph"/>
    <w:basedOn w:val="Normal"/>
    <w:uiPriority w:val="34"/>
    <w:qFormat/>
    <w:rsid w:val="00053C5A"/>
    <w:pPr>
      <w:ind w:left="720"/>
      <w:contextualSpacing/>
    </w:pPr>
  </w:style>
  <w:style w:type="character" w:styleId="Plassholdertekst">
    <w:name w:val="Placeholder Text"/>
    <w:basedOn w:val="Standardskriftforavsnitt"/>
    <w:uiPriority w:val="99"/>
    <w:semiHidden/>
    <w:rsid w:val="003F0119"/>
    <w:rPr>
      <w:color w:val="808080"/>
    </w:rPr>
  </w:style>
  <w:style w:type="character" w:customStyle="1" w:styleId="Overskrift3Tegn">
    <w:name w:val="Overskrift 3 Tegn"/>
    <w:basedOn w:val="Standardskriftforavsnitt"/>
    <w:link w:val="Overskrift3"/>
    <w:uiPriority w:val="9"/>
    <w:semiHidden/>
    <w:rsid w:val="00221567"/>
    <w:rPr>
      <w:rFonts w:asciiTheme="majorHAnsi" w:eastAsiaTheme="majorEastAsia" w:hAnsiTheme="majorHAnsi" w:cstheme="majorBidi"/>
      <w:color w:val="165E5B" w:themeColor="accent1" w:themeShade="7F"/>
      <w:sz w:val="24"/>
      <w:szCs w:val="24"/>
      <w:lang w:val="nb-NO"/>
    </w:rPr>
  </w:style>
  <w:style w:type="paragraph" w:styleId="Fotnotetekst">
    <w:name w:val="footnote text"/>
    <w:basedOn w:val="Normal"/>
    <w:link w:val="FotnotetekstTegn"/>
    <w:uiPriority w:val="99"/>
    <w:semiHidden/>
    <w:unhideWhenUsed/>
    <w:rsid w:val="00D201FC"/>
    <w:pPr>
      <w:spacing w:after="0" w:line="240" w:lineRule="auto"/>
    </w:pPr>
    <w:rPr>
      <w:rFonts w:ascii="Times New Roman" w:eastAsia="Times New Roman" w:hAnsi="Times New Roman" w:cs="Times New Roman"/>
      <w:szCs w:val="20"/>
      <w:lang w:eastAsia="nb-NO"/>
    </w:rPr>
  </w:style>
  <w:style w:type="character" w:customStyle="1" w:styleId="FotnotetekstTegn">
    <w:name w:val="Fotnotetekst Tegn"/>
    <w:basedOn w:val="Standardskriftforavsnitt"/>
    <w:link w:val="Fotnotetekst"/>
    <w:uiPriority w:val="99"/>
    <w:semiHidden/>
    <w:rsid w:val="00D201FC"/>
    <w:rPr>
      <w:rFonts w:ascii="Times New Roman" w:eastAsia="Times New Roman" w:hAnsi="Times New Roman" w:cs="Times New Roman"/>
      <w:sz w:val="20"/>
      <w:szCs w:val="20"/>
      <w:lang w:val="nb-NO" w:eastAsia="nb-NO"/>
    </w:rPr>
  </w:style>
  <w:style w:type="character" w:styleId="Fotnotereferanse">
    <w:name w:val="footnote reference"/>
    <w:basedOn w:val="Standardskriftforavsnitt"/>
    <w:uiPriority w:val="99"/>
    <w:semiHidden/>
    <w:unhideWhenUsed/>
    <w:rsid w:val="00D201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NCA">
      <a:dk1>
        <a:srgbClr val="1C1C1B"/>
      </a:dk1>
      <a:lt1>
        <a:sysClr val="window" lastClr="FFFFFF"/>
      </a:lt1>
      <a:dk2>
        <a:srgbClr val="5A0058"/>
      </a:dk2>
      <a:lt2>
        <a:srgbClr val="D8D9D9"/>
      </a:lt2>
      <a:accent1>
        <a:srgbClr val="2CBDB9"/>
      </a:accent1>
      <a:accent2>
        <a:srgbClr val="F8D8A6"/>
      </a:accent2>
      <a:accent3>
        <a:srgbClr val="703570"/>
      </a:accent3>
      <a:accent4>
        <a:srgbClr val="E0E0DF"/>
      </a:accent4>
      <a:accent5>
        <a:srgbClr val="7DCDCB"/>
      </a:accent5>
      <a:accent6>
        <a:srgbClr val="FBE6C6"/>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360F12D944C4E9C97B6A419020B3A" ma:contentTypeVersion="12" ma:contentTypeDescription="Create a new document." ma:contentTypeScope="" ma:versionID="b14a01bcd3f24de2f2799ada10169a85">
  <xsd:schema xmlns:xsd="http://www.w3.org/2001/XMLSchema" xmlns:xs="http://www.w3.org/2001/XMLSchema" xmlns:p="http://schemas.microsoft.com/office/2006/metadata/properties" xmlns:ns2="d9cec266-4530-4923-b83f-84a7d775c7e8" xmlns:ns3="b7315f61-ec72-4925-8c3e-0eeddacea6df" targetNamespace="http://schemas.microsoft.com/office/2006/metadata/properties" ma:root="true" ma:fieldsID="f2b9cbe10179d727cbaab46def5a4912" ns2:_="" ns3:_="">
    <xsd:import namespace="d9cec266-4530-4923-b83f-84a7d775c7e8"/>
    <xsd:import namespace="b7315f61-ec72-4925-8c3e-0eeddacea6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c266-4530-4923-b83f-84a7d775c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2aa1a-90e3-4f4e-984f-01bee3202f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15f61-ec72-4925-8c3e-0eeddacea6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e89249-fb5b-414e-8c55-fc30ce2ffcaa}" ma:internalName="TaxCatchAll" ma:showField="CatchAllData" ma:web="b7315f61-ec72-4925-8c3e-0eeddacea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315f61-ec72-4925-8c3e-0eeddacea6df" xsi:nil="true"/>
    <lcf76f155ced4ddcb4097134ff3c332f xmlns="d9cec266-4530-4923-b83f-84a7d775c7e8">
      <Terms xmlns="http://schemas.microsoft.com/office/infopath/2007/PartnerControls"/>
    </lcf76f155ced4ddcb4097134ff3c332f>
  </documentManagement>
</p:properties>
</file>

<file path=customXml/item4.xml><?xml version="1.0" encoding="utf-8"?>
<root>
</root>
</file>

<file path=customXml/itemProps1.xml><?xml version="1.0" encoding="utf-8"?>
<ds:datastoreItem xmlns:ds="http://schemas.openxmlformats.org/officeDocument/2006/customXml" ds:itemID="{6D131C1C-176D-4614-ADBC-761B62436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c266-4530-4923-b83f-84a7d775c7e8"/>
    <ds:schemaRef ds:uri="b7315f61-ec72-4925-8c3e-0eeddacea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D6D239-57E8-422F-8CB7-68FEA54E2EB2}">
  <ds:schemaRefs>
    <ds:schemaRef ds:uri="http://schemas.microsoft.com/sharepoint/v3/contenttype/forms"/>
  </ds:schemaRefs>
</ds:datastoreItem>
</file>

<file path=customXml/itemProps3.xml><?xml version="1.0" encoding="utf-8"?>
<ds:datastoreItem xmlns:ds="http://schemas.openxmlformats.org/officeDocument/2006/customXml" ds:itemID="{3A0AE780-CDD5-4D7F-AB37-443B48EB8365}">
  <ds:schemaRefs>
    <ds:schemaRef ds:uri="http://schemas.microsoft.com/office/2006/metadata/properties"/>
    <ds:schemaRef ds:uri="http://schemas.microsoft.com/office/infopath/2007/PartnerControls"/>
    <ds:schemaRef ds:uri="b7315f61-ec72-4925-8c3e-0eeddacea6df"/>
    <ds:schemaRef ds:uri="d9cec266-4530-4923-b83f-84a7d775c7e8"/>
  </ds:schemaRefs>
</ds:datastoreItem>
</file>

<file path=customXml/itemProps4.xml><?xml version="1.0" encoding="utf-8"?>
<ds:datastoreItem xmlns:ds="http://schemas.openxmlformats.org/officeDocument/2006/customXml" ds:itemID="{E2E71346-7ED9-4BB1-A15A-370AEBD7992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703</Words>
  <Characters>2929</Characters>
  <Application>Microsoft Office Word</Application>
  <DocSecurity>0</DocSecurity>
  <Lines>58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Geir Endre Kristoffersen</cp:lastModifiedBy>
  <cp:revision>11</cp:revision>
  <dcterms:created xsi:type="dcterms:W3CDTF">2025-12-15T13:56:00Z</dcterms:created>
  <dcterms:modified xsi:type="dcterms:W3CDTF">2025-12-16T11:40:00Z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0x0101008D8360F12D944C4E9C97B6A419020B3A</vt:lpwstr>
  </property>
  <property fmtid="{D5CDD505-2E9C-101B-9397-08002B2CF9AE}" pid="3" name="MediaServiceImageTags">
    <vt:lpwstr/>
  </property>
</Properties>
</file>