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A361" w14:textId="405BC57A" w:rsidR="00D201FC" w:rsidRDefault="00BC4C12" w:rsidP="00D201FC">
      <w:pPr>
        <w:rPr>
          <w:rFonts w:asciiTheme="majorHAnsi" w:hAnsiTheme="majorHAnsi" w:cs="Calibri"/>
          <w:b/>
          <w:bCs/>
        </w:rPr>
      </w:pPr>
      <w:r>
        <w:rPr>
          <w:rFonts w:asciiTheme="majorHAnsi" w:hAnsiTheme="majorHAnsi" w:cs="Calibri"/>
          <w:b/>
          <w:bCs/>
        </w:rPr>
        <w:t xml:space="preserve">Preken </w:t>
      </w:r>
      <w:r w:rsidR="00A4403B">
        <w:rPr>
          <w:rFonts w:asciiTheme="majorHAnsi" w:hAnsiTheme="majorHAnsi" w:cs="Calibri"/>
          <w:b/>
          <w:bCs/>
        </w:rPr>
        <w:t>til faste</w:t>
      </w:r>
      <w:r w:rsidR="00D8650C">
        <w:rPr>
          <w:rFonts w:asciiTheme="majorHAnsi" w:hAnsiTheme="majorHAnsi" w:cs="Calibri"/>
          <w:b/>
          <w:bCs/>
        </w:rPr>
        <w:t>a</w:t>
      </w:r>
      <w:r w:rsidR="00A4403B">
        <w:rPr>
          <w:rFonts w:asciiTheme="majorHAnsi" w:hAnsiTheme="majorHAnsi" w:cs="Calibri"/>
          <w:b/>
          <w:bCs/>
        </w:rPr>
        <w:t>k</w:t>
      </w:r>
      <w:r w:rsidR="00D8650C">
        <w:rPr>
          <w:rFonts w:asciiTheme="majorHAnsi" w:hAnsiTheme="majorHAnsi" w:cs="Calibri"/>
          <w:b/>
          <w:bCs/>
        </w:rPr>
        <w:t>sj</w:t>
      </w:r>
      <w:r w:rsidR="00A4403B">
        <w:rPr>
          <w:rFonts w:asciiTheme="majorHAnsi" w:hAnsiTheme="majorHAnsi" w:cs="Calibri"/>
          <w:b/>
          <w:bCs/>
        </w:rPr>
        <w:t xml:space="preserve">onen </w:t>
      </w:r>
    </w:p>
    <w:p w14:paraId="7066E21C" w14:textId="7B3C0265" w:rsidR="0059355F" w:rsidRPr="00F7648E" w:rsidRDefault="0007147F" w:rsidP="0059355F">
      <w:pPr>
        <w:pStyle w:val="Overskrift3"/>
        <w:rPr>
          <w:color w:val="480E55"/>
          <w:sz w:val="22"/>
          <w:szCs w:val="22"/>
        </w:rPr>
      </w:pPr>
      <w:r>
        <w:rPr>
          <w:color w:val="480E55"/>
          <w:sz w:val="22"/>
          <w:szCs w:val="22"/>
        </w:rPr>
        <w:t xml:space="preserve">Matteus 18,35-43, </w:t>
      </w:r>
      <w:r w:rsidR="0059355F">
        <w:rPr>
          <w:color w:val="480E55"/>
          <w:sz w:val="22"/>
          <w:szCs w:val="22"/>
        </w:rPr>
        <w:t>«</w:t>
      </w:r>
      <w:r w:rsidR="0094325E">
        <w:rPr>
          <w:color w:val="480E55"/>
          <w:sz w:val="22"/>
          <w:szCs w:val="22"/>
        </w:rPr>
        <w:t>Håpsbærere</w:t>
      </w:r>
      <w:r w:rsidR="0059355F">
        <w:rPr>
          <w:color w:val="480E55"/>
          <w:sz w:val="22"/>
          <w:szCs w:val="22"/>
        </w:rPr>
        <w:t>»</w:t>
      </w:r>
    </w:p>
    <w:p w14:paraId="35FD3213" w14:textId="37E92591" w:rsidR="0059355F" w:rsidRPr="00F7648E" w:rsidRDefault="0059355F" w:rsidP="0059355F">
      <w:pPr>
        <w:pStyle w:val="Overskrift3"/>
        <w:rPr>
          <w:color w:val="480E55"/>
          <w:sz w:val="22"/>
          <w:szCs w:val="22"/>
        </w:rPr>
      </w:pPr>
      <w:r w:rsidRPr="00F7648E">
        <w:rPr>
          <w:color w:val="480E55"/>
          <w:sz w:val="22"/>
          <w:szCs w:val="22"/>
        </w:rPr>
        <w:t>Skrevet av</w:t>
      </w:r>
      <w:r w:rsidR="00836C67">
        <w:rPr>
          <w:color w:val="480E55"/>
          <w:sz w:val="22"/>
          <w:szCs w:val="22"/>
        </w:rPr>
        <w:t xml:space="preserve"> </w:t>
      </w:r>
      <w:r w:rsidR="00512ECF">
        <w:rPr>
          <w:color w:val="480E55"/>
          <w:sz w:val="22"/>
          <w:szCs w:val="22"/>
        </w:rPr>
        <w:t>Eivind</w:t>
      </w:r>
      <w:r w:rsidR="00544236">
        <w:rPr>
          <w:color w:val="480E55"/>
          <w:sz w:val="22"/>
          <w:szCs w:val="22"/>
        </w:rPr>
        <w:t xml:space="preserve"> Winger</w:t>
      </w:r>
      <w:r w:rsidR="00512ECF">
        <w:rPr>
          <w:color w:val="480E55"/>
          <w:sz w:val="22"/>
          <w:szCs w:val="22"/>
        </w:rPr>
        <w:t xml:space="preserve"> Oftebro</w:t>
      </w:r>
      <w:r>
        <w:rPr>
          <w:color w:val="480E55"/>
          <w:sz w:val="22"/>
          <w:szCs w:val="22"/>
        </w:rPr>
        <w:t xml:space="preserve">, </w:t>
      </w:r>
      <w:r w:rsidR="00183710">
        <w:rPr>
          <w:color w:val="480E55"/>
          <w:sz w:val="22"/>
          <w:szCs w:val="22"/>
        </w:rPr>
        <w:t xml:space="preserve">ledende prest i Trefoldighetskirken </w:t>
      </w:r>
    </w:p>
    <w:p w14:paraId="222E9716" w14:textId="77777777" w:rsidR="0059355F" w:rsidRPr="00D201FC" w:rsidRDefault="0059355F" w:rsidP="00D201FC">
      <w:pPr>
        <w:rPr>
          <w:rFonts w:asciiTheme="majorHAnsi" w:hAnsiTheme="majorHAnsi" w:cs="Calibri"/>
          <w:b/>
          <w:bCs/>
        </w:rPr>
      </w:pPr>
    </w:p>
    <w:p w14:paraId="1F921D21" w14:textId="77777777" w:rsidR="006237C4" w:rsidRPr="000224FC" w:rsidRDefault="006237C4" w:rsidP="006237C4">
      <w:r w:rsidRPr="000224FC">
        <w:t xml:space="preserve">Det sitter en blind mann i veikanten. </w:t>
      </w:r>
    </w:p>
    <w:p w14:paraId="43744D69" w14:textId="77777777" w:rsidR="006237C4" w:rsidRPr="000224FC" w:rsidRDefault="006237C4" w:rsidP="006237C4">
      <w:r w:rsidRPr="000224FC">
        <w:t xml:space="preserve">Jesus og disiplene har vært på vei lenge. Fastetidens vandring – opp mot Jerusalem og påsken. Underveis har det blitt tydeligere – hvem denne Jesus er. Hva det er han ønsker å formidle. Tre ganger har han sagt: Menneskesønnen må lide, hånes og dø. Disiplene har hørt det. De har hørt all undervisningen. Sett alle undrene. Og likevel har de ikke fått opp øynene for budskapet. Jeriko er siste stopp på veien – og utenfor byporten, i veikanten, sitter det en blind mann. </w:t>
      </w:r>
    </w:p>
    <w:p w14:paraId="5FCA877D" w14:textId="77777777" w:rsidR="006237C4" w:rsidRPr="000224FC" w:rsidRDefault="006237C4" w:rsidP="006237C4">
      <w:r w:rsidRPr="000224FC">
        <w:t xml:space="preserve">Han sitter ikke bare i utkanten. Han sitter i et system. Han er fattig. Marginalisert. Veikanten er ikke bare et sted – den er en posisjon. Der sitter den som ikke blir hørt, og som ikke får være med og bestemme over eget liv. </w:t>
      </w:r>
    </w:p>
    <w:p w14:paraId="77BCB826" w14:textId="77777777" w:rsidR="006237C4" w:rsidRPr="000224FC" w:rsidRDefault="006237C4" w:rsidP="006237C4">
      <w:r w:rsidRPr="000224FC">
        <w:t xml:space="preserve">Når Jesus kommer forbi, krever mannen oppmerksomhet. Men ikke med stemmen til en som vet at ingen gidder å høre på ham. Ikke ydmykt eller forsiktig. Han roper – høyt. Folk snakker strengt til ham. Ti stille! For han forstyrrer. Han bryter framdriften. Ropet hans er jo et rop fra en som ikke deler framgangen. Men han roper bare enda høyere. Signe ham! </w:t>
      </w:r>
    </w:p>
    <w:p w14:paraId="1DF17FAB" w14:textId="77777777" w:rsidR="006237C4" w:rsidRPr="000224FC" w:rsidRDefault="006237C4" w:rsidP="006237C4">
      <w:r w:rsidRPr="000224FC">
        <w:t xml:space="preserve">Du, Davids sønn – forbarm deg over meg! Dermed røpes at han, som er blind, ser det disiplene ikke har klart å se all den tiden de har vært sammen med Jesus. Han, som er blind, gjenkjenner Jesus fra Nasaret som den Gud har sendt for å sette menneskene fri. </w:t>
      </w:r>
    </w:p>
    <w:p w14:paraId="54BB9252" w14:textId="77777777" w:rsidR="006237C4" w:rsidRPr="000224FC" w:rsidRDefault="006237C4" w:rsidP="006237C4">
      <w:r w:rsidRPr="000224FC">
        <w:t xml:space="preserve">Jesus stanser når han hører stemmen fra veikanten. Og stiller et spørsmål som er både personlig og politisk: «Hva vil du jeg skal gjøre for deg?»  Det handler ikke om veldedighet, men om forandring: «La meg få synet igjen.» Et liv i verdighet. Et liv med muligheter. Et liv i fellesskapet. Han som så hvem Jesus var, ber i trass og tillit om å få oppleve frigjøring fra det som binder ham. Trass og tillit. Håpets byggesteiner. </w:t>
      </w:r>
    </w:p>
    <w:p w14:paraId="3AE92D67" w14:textId="77777777" w:rsidR="006237C4" w:rsidRPr="000224FC" w:rsidRDefault="006237C4" w:rsidP="006237C4">
      <w:r w:rsidRPr="000224FC">
        <w:t xml:space="preserve">Også i dag ropes det fra veikanten. Fra mennesker som rammes hardt av krig de ikke har valgt, klimaendringer de ikke har skapt, økonomiske systemer de ikke kontrollerer. Ropene handler ofte om noe grunnleggende: Overlevelse. Trygghet. Helse. vann. Rent vann. Uten </w:t>
      </w:r>
      <w:proofErr w:type="spellStart"/>
      <w:r w:rsidRPr="000224FC">
        <w:t>dét</w:t>
      </w:r>
      <w:proofErr w:type="spellEnd"/>
      <w:r w:rsidRPr="000224FC">
        <w:t xml:space="preserve"> </w:t>
      </w:r>
      <w:proofErr w:type="spellStart"/>
      <w:r>
        <w:t>ﬁ</w:t>
      </w:r>
      <w:r w:rsidRPr="000224FC">
        <w:t>nnes</w:t>
      </w:r>
      <w:proofErr w:type="spellEnd"/>
      <w:r w:rsidRPr="000224FC">
        <w:t xml:space="preserve"> verken helse, mat, skolegang eller framtid. </w:t>
      </w:r>
    </w:p>
    <w:p w14:paraId="1E7FAB8D" w14:textId="77777777" w:rsidR="006237C4" w:rsidRPr="000224FC" w:rsidRDefault="006237C4" w:rsidP="006237C4">
      <w:r w:rsidRPr="000224FC">
        <w:t xml:space="preserve">Kirkens Nødhjelp er Kirkens måte å høre ropet. Kirkens måte å stanse på. Ikke med veldedighet, men med kompetanse. Ikke med vennlig sympati, men med langsiktig arbeid, lokal forankring og politisk forståelse. Kirkens diakonale spisskompetanse – kompetent evne til å omsette tro til handling, solidaritet til struktur, håp til faktisk frigjøring. </w:t>
      </w:r>
    </w:p>
    <w:p w14:paraId="22E4FF9D" w14:textId="77777777" w:rsidR="006237C4" w:rsidRPr="000224FC" w:rsidRDefault="006237C4" w:rsidP="006237C4">
      <w:r w:rsidRPr="000224FC">
        <w:t xml:space="preserve">Vi kan ikke være nøytrale i møte med urett. Fastetiden krever at vi snakker sant. Ser sant. Hører sant. Stopper opp når ropet når våre ører. Da kan også vi oppleve møtet mellom veien og veikanten. Fasteaksjonen er et kraftfullt møtepunkt mellom profesjonell diakoni og folkekirkens engasjement – mellom globale behov og lokale menigheter, mellom det vi ber om og det vi faktisk gjør. </w:t>
      </w:r>
    </w:p>
    <w:p w14:paraId="462EF723" w14:textId="77777777" w:rsidR="006237C4" w:rsidRDefault="006237C4" w:rsidP="006237C4">
      <w:r w:rsidRPr="000224FC">
        <w:lastRenderedPageBreak/>
        <w:t xml:space="preserve">Dere som bærer dette arbeidet – frivillige, aksjonsorganisatorer, ansatte, </w:t>
      </w:r>
      <w:proofErr w:type="gramStart"/>
      <w:r w:rsidRPr="000224FC">
        <w:t>ledere,</w:t>
      </w:r>
      <w:proofErr w:type="gramEnd"/>
      <w:r w:rsidRPr="000224FC">
        <w:t xml:space="preserve"> støttespillere – dere er håpets fanebærere. Dere nekter å godta at rop fra veikanten skal overdøves. Dere bidrar til at kirken ikke bare forkynner rettferdighet, men virkeliggjør den. </w:t>
      </w:r>
      <w:r>
        <w:t xml:space="preserve">Takk! For lyset deres. Takk for håpet dere vekker! </w:t>
      </w:r>
    </w:p>
    <w:p w14:paraId="198B0A96" w14:textId="77777777" w:rsidR="00D201FC" w:rsidRPr="00D201FC" w:rsidRDefault="00D201FC" w:rsidP="00D201FC">
      <w:pPr>
        <w:rPr>
          <w:rFonts w:asciiTheme="majorHAnsi" w:hAnsiTheme="majorHAnsi" w:cs="Calibri"/>
        </w:rPr>
      </w:pPr>
    </w:p>
    <w:p w14:paraId="092A75E3" w14:textId="031F7DF4" w:rsidR="00386053" w:rsidRPr="00D201FC" w:rsidRDefault="00386053" w:rsidP="00292E8B">
      <w:pPr>
        <w:rPr>
          <w:rFonts w:asciiTheme="majorHAnsi" w:hAnsiTheme="majorHAnsi"/>
          <w:sz w:val="12"/>
          <w:szCs w:val="14"/>
        </w:rPr>
      </w:pPr>
    </w:p>
    <w:sectPr w:rsidR="00386053" w:rsidRPr="00D201FC"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D175B" w14:textId="77777777" w:rsidR="005A517F" w:rsidRDefault="005A517F" w:rsidP="00993D21">
      <w:pPr>
        <w:spacing w:after="0" w:line="240" w:lineRule="auto"/>
      </w:pPr>
      <w:r>
        <w:separator/>
      </w:r>
    </w:p>
  </w:endnote>
  <w:endnote w:type="continuationSeparator" w:id="0">
    <w:p w14:paraId="23BE6009" w14:textId="77777777" w:rsidR="005A517F" w:rsidRDefault="005A517F"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5E66" w14:textId="77777777" w:rsidR="005A517F" w:rsidRDefault="005A517F" w:rsidP="00993D21">
      <w:pPr>
        <w:spacing w:after="0" w:line="240" w:lineRule="auto"/>
      </w:pPr>
      <w:r>
        <w:separator/>
      </w:r>
    </w:p>
  </w:footnote>
  <w:footnote w:type="continuationSeparator" w:id="0">
    <w:p w14:paraId="623BB06C" w14:textId="77777777" w:rsidR="005A517F" w:rsidRDefault="005A517F"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Topptekst"/>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BD5756"/>
    <w:multiLevelType w:val="hybridMultilevel"/>
    <w:tmpl w:val="597EAA48"/>
    <w:lvl w:ilvl="0" w:tplc="A5EC015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56072193">
    <w:abstractNumId w:val="0"/>
  </w:num>
  <w:num w:numId="2" w16cid:durableId="10338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1371C"/>
    <w:rsid w:val="00053C5A"/>
    <w:rsid w:val="0007147F"/>
    <w:rsid w:val="00092A93"/>
    <w:rsid w:val="00110480"/>
    <w:rsid w:val="0013551F"/>
    <w:rsid w:val="00165D48"/>
    <w:rsid w:val="00170B5B"/>
    <w:rsid w:val="001778DA"/>
    <w:rsid w:val="00183710"/>
    <w:rsid w:val="001E55C2"/>
    <w:rsid w:val="00221567"/>
    <w:rsid w:val="00223190"/>
    <w:rsid w:val="00223316"/>
    <w:rsid w:val="00292E8B"/>
    <w:rsid w:val="002B5768"/>
    <w:rsid w:val="003103D6"/>
    <w:rsid w:val="003601CB"/>
    <w:rsid w:val="00386053"/>
    <w:rsid w:val="00396A6F"/>
    <w:rsid w:val="003F0119"/>
    <w:rsid w:val="00476872"/>
    <w:rsid w:val="00512ECF"/>
    <w:rsid w:val="00544236"/>
    <w:rsid w:val="0059355F"/>
    <w:rsid w:val="005A517F"/>
    <w:rsid w:val="005C4FA4"/>
    <w:rsid w:val="005F65CB"/>
    <w:rsid w:val="006237C4"/>
    <w:rsid w:val="00693CBD"/>
    <w:rsid w:val="006A7AE4"/>
    <w:rsid w:val="00702BDD"/>
    <w:rsid w:val="0070714B"/>
    <w:rsid w:val="007574F7"/>
    <w:rsid w:val="007A5044"/>
    <w:rsid w:val="0083292C"/>
    <w:rsid w:val="00836C67"/>
    <w:rsid w:val="008722C9"/>
    <w:rsid w:val="00923790"/>
    <w:rsid w:val="0094325E"/>
    <w:rsid w:val="00956037"/>
    <w:rsid w:val="00993D21"/>
    <w:rsid w:val="009B5525"/>
    <w:rsid w:val="00A24B59"/>
    <w:rsid w:val="00A4403B"/>
    <w:rsid w:val="00AD52CE"/>
    <w:rsid w:val="00B34FBE"/>
    <w:rsid w:val="00B528AF"/>
    <w:rsid w:val="00B62C95"/>
    <w:rsid w:val="00B67E30"/>
    <w:rsid w:val="00BC4C12"/>
    <w:rsid w:val="00D201FC"/>
    <w:rsid w:val="00D44E4F"/>
    <w:rsid w:val="00D8650C"/>
    <w:rsid w:val="00DA183C"/>
    <w:rsid w:val="00DF06BF"/>
    <w:rsid w:val="00DF43A4"/>
    <w:rsid w:val="00E221C6"/>
    <w:rsid w:val="00E23FB5"/>
    <w:rsid w:val="00E836C8"/>
    <w:rsid w:val="00E91589"/>
    <w:rsid w:val="00ED4149"/>
    <w:rsid w:val="00F301DE"/>
    <w:rsid w:val="00F640B6"/>
    <w:rsid w:val="00F7648E"/>
    <w:rsid w:val="00F818FB"/>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Overskrift1">
    <w:name w:val="heading 1"/>
    <w:basedOn w:val="Normal"/>
    <w:next w:val="Normal"/>
    <w:link w:val="Overskrift1Tegn"/>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Overskrift2">
    <w:name w:val="heading 2"/>
    <w:basedOn w:val="Normal"/>
    <w:next w:val="Normal"/>
    <w:link w:val="Overskrift2Tegn"/>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Overskrift3">
    <w:name w:val="heading 3"/>
    <w:basedOn w:val="Normal"/>
    <w:next w:val="Normal"/>
    <w:link w:val="Overskrift3Tegn"/>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993D21"/>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semiHidden/>
    <w:rsid w:val="00053C5A"/>
    <w:rPr>
      <w:sz w:val="20"/>
    </w:rPr>
  </w:style>
  <w:style w:type="paragraph" w:styleId="Bunntekst">
    <w:name w:val="footer"/>
    <w:basedOn w:val="Normal"/>
    <w:link w:val="BunntekstTegn"/>
    <w:uiPriority w:val="99"/>
    <w:semiHidden/>
    <w:rsid w:val="00693CBD"/>
    <w:pPr>
      <w:tabs>
        <w:tab w:val="center" w:pos="4703"/>
        <w:tab w:val="right" w:pos="9406"/>
      </w:tabs>
      <w:spacing w:after="60" w:line="240" w:lineRule="auto"/>
    </w:pPr>
    <w:rPr>
      <w:sz w:val="12"/>
    </w:rPr>
  </w:style>
  <w:style w:type="character" w:customStyle="1" w:styleId="BunntekstTegn">
    <w:name w:val="Bunntekst Tegn"/>
    <w:basedOn w:val="Standardskriftforavsnitt"/>
    <w:link w:val="Bunntekst"/>
    <w:uiPriority w:val="99"/>
    <w:semiHidden/>
    <w:rsid w:val="00053C5A"/>
    <w:rPr>
      <w:sz w:val="12"/>
    </w:rPr>
  </w:style>
  <w:style w:type="table" w:styleId="Tabellrutenett">
    <w:name w:val="Table Grid"/>
    <w:basedOn w:val="Vanligtabel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rsid w:val="00693CBD"/>
    <w:rPr>
      <w:color w:val="0563C1" w:themeColor="hyperlink"/>
      <w:u w:val="single"/>
    </w:rPr>
  </w:style>
  <w:style w:type="character" w:styleId="Ulstomtale">
    <w:name w:val="Unresolved Mention"/>
    <w:basedOn w:val="Standardskriftforavsnitt"/>
    <w:uiPriority w:val="99"/>
    <w:semiHidden/>
    <w:unhideWhenUsed/>
    <w:rsid w:val="00693CBD"/>
    <w:rPr>
      <w:color w:val="605E5C"/>
      <w:shd w:val="clear" w:color="auto" w:fill="E1DFDD"/>
    </w:rPr>
  </w:style>
  <w:style w:type="character" w:customStyle="1" w:styleId="Overskrift1Tegn">
    <w:name w:val="Overskrift 1 Tegn"/>
    <w:basedOn w:val="Standardskriftforavsnitt"/>
    <w:link w:val="Overskrift1"/>
    <w:uiPriority w:val="9"/>
    <w:rsid w:val="00053C5A"/>
    <w:rPr>
      <w:rFonts w:asciiTheme="majorHAnsi" w:eastAsiaTheme="majorEastAsia" w:hAnsiTheme="majorHAnsi" w:cstheme="majorBidi"/>
      <w:b/>
      <w:color w:val="1C1C1B" w:themeColor="text1"/>
      <w:sz w:val="40"/>
      <w:szCs w:val="32"/>
    </w:rPr>
  </w:style>
  <w:style w:type="character" w:customStyle="1" w:styleId="Overskrift2Tegn">
    <w:name w:val="Overskrift 2 Tegn"/>
    <w:basedOn w:val="Standardskriftforavsnitt"/>
    <w:link w:val="Overskrift2"/>
    <w:uiPriority w:val="9"/>
    <w:rsid w:val="00923790"/>
    <w:rPr>
      <w:rFonts w:asciiTheme="majorHAnsi" w:eastAsiaTheme="majorEastAsia" w:hAnsiTheme="majorHAnsi" w:cstheme="majorBidi"/>
      <w:b/>
      <w:color w:val="1C1C1B" w:themeColor="text1"/>
      <w:sz w:val="24"/>
      <w:szCs w:val="26"/>
    </w:rPr>
  </w:style>
  <w:style w:type="paragraph" w:styleId="Listeavsnitt">
    <w:name w:val="List Paragraph"/>
    <w:basedOn w:val="Normal"/>
    <w:uiPriority w:val="34"/>
    <w:qFormat/>
    <w:rsid w:val="00053C5A"/>
    <w:pPr>
      <w:ind w:left="720"/>
      <w:contextualSpacing/>
    </w:pPr>
  </w:style>
  <w:style w:type="character" w:styleId="Plassholdertekst">
    <w:name w:val="Placeholder Text"/>
    <w:basedOn w:val="Standardskriftforavsnitt"/>
    <w:uiPriority w:val="99"/>
    <w:semiHidden/>
    <w:rsid w:val="003F0119"/>
    <w:rPr>
      <w:color w:val="808080"/>
    </w:rPr>
  </w:style>
  <w:style w:type="character" w:customStyle="1" w:styleId="Overskrift3Tegn">
    <w:name w:val="Overskrift 3 Tegn"/>
    <w:basedOn w:val="Standardskriftforavsnitt"/>
    <w:link w:val="Overskrift3"/>
    <w:uiPriority w:val="9"/>
    <w:semiHidden/>
    <w:rsid w:val="00221567"/>
    <w:rPr>
      <w:rFonts w:asciiTheme="majorHAnsi" w:eastAsiaTheme="majorEastAsia" w:hAnsiTheme="majorHAnsi" w:cstheme="majorBidi"/>
      <w:color w:val="165E5B" w:themeColor="accent1" w:themeShade="7F"/>
      <w:sz w:val="24"/>
      <w:szCs w:val="24"/>
      <w:lang w:val="nb-NO"/>
    </w:rPr>
  </w:style>
  <w:style w:type="paragraph" w:styleId="Fotnotetekst">
    <w:name w:val="footnote text"/>
    <w:basedOn w:val="Normal"/>
    <w:link w:val="FotnotetekstTegn"/>
    <w:uiPriority w:val="99"/>
    <w:semiHidden/>
    <w:unhideWhenUsed/>
    <w:rsid w:val="00D201FC"/>
    <w:pPr>
      <w:spacing w:after="0" w:line="240" w:lineRule="auto"/>
    </w:pPr>
    <w:rPr>
      <w:rFonts w:ascii="Times New Roman" w:eastAsia="Times New Roman" w:hAnsi="Times New Roman" w:cs="Times New Roman"/>
      <w:szCs w:val="20"/>
      <w:lang w:eastAsia="nb-NO"/>
    </w:rPr>
  </w:style>
  <w:style w:type="character" w:customStyle="1" w:styleId="FotnotetekstTegn">
    <w:name w:val="Fotnotetekst Tegn"/>
    <w:basedOn w:val="Standardskriftforavsnitt"/>
    <w:link w:val="Fotnotetekst"/>
    <w:uiPriority w:val="99"/>
    <w:semiHidden/>
    <w:rsid w:val="00D201FC"/>
    <w:rPr>
      <w:rFonts w:ascii="Times New Roman" w:eastAsia="Times New Roman" w:hAnsi="Times New Roman" w:cs="Times New Roman"/>
      <w:sz w:val="20"/>
      <w:szCs w:val="20"/>
      <w:lang w:val="nb-NO" w:eastAsia="nb-NO"/>
    </w:rPr>
  </w:style>
  <w:style w:type="character" w:styleId="Fotnotereferanse">
    <w:name w:val="footnote reference"/>
    <w:basedOn w:val="Standardskriftforavsnitt"/>
    <w:uiPriority w:val="99"/>
    <w:semiHidden/>
    <w:unhideWhenUsed/>
    <w:rsid w:val="00D20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2.xml><?xml version="1.0" encoding="utf-8"?>
<root>
</root>
</file>

<file path=customXml/item3.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56625b602699e5888dc2dc5c09ca99b3">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e87b273571189fcdc89f236f6a57b1"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b7315f61-ec72-4925-8c3e-0eeddacea6df"/>
    <ds:schemaRef ds:uri="d9cec266-4530-4923-b83f-84a7d775c7e8"/>
  </ds:schemaRefs>
</ds:datastoreItem>
</file>

<file path=customXml/itemProps2.xml><?xml version="1.0" encoding="utf-8"?>
<ds:datastoreItem xmlns:ds="http://schemas.openxmlformats.org/officeDocument/2006/customXml" ds:itemID="{E2E71346-7ED9-4BB1-A15A-370AEBD7992D}">
  <ds:schemaRefs/>
</ds:datastoreItem>
</file>

<file path=customXml/itemProps3.xml><?xml version="1.0" encoding="utf-8"?>
<ds:datastoreItem xmlns:ds="http://schemas.openxmlformats.org/officeDocument/2006/customXml" ds:itemID="{A7EE238A-526E-4562-AFF2-9399ECB51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c266-4530-4923-b83f-84a7d775c7e8"/>
    <ds:schemaRef ds:uri="b7315f61-ec72-4925-8c3e-0eeddacea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6D239-57E8-422F-8CB7-68FEA54E2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2713</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Geir Endre Kristoffersen</cp:lastModifiedBy>
  <cp:revision>10</cp:revision>
  <dcterms:created xsi:type="dcterms:W3CDTF">2026-01-27T08:45:00Z</dcterms:created>
  <dcterms:modified xsi:type="dcterms:W3CDTF">2026-01-30T13:21:00Z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y fmtid="{D5CDD505-2E9C-101B-9397-08002B2CF9AE}" pid="3" name="MediaServiceImageTags">
    <vt:lpwstr/>
  </property>
</Properties>
</file>